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单元3 </w:t>
            </w:r>
            <w:r>
              <w:rPr>
                <w:rFonts w:hint="eastAsia"/>
                <w:b/>
              </w:rPr>
              <w:t>常量与变量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</w:pPr>
            <w:r>
              <w:t>1.</w:t>
            </w:r>
            <w:r>
              <w:rPr>
                <w:rFonts w:hint="eastAsia"/>
              </w:rPr>
              <w:t>Java的数据类型分类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.基本数据类型初始值</w:t>
            </w:r>
          </w:p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3</w:t>
            </w:r>
            <w:r>
              <w:t>.基本数据类型转换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1、掌握变量概念及使用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2、掌握数据类型的分类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3、掌握八种基本数据类型取值范围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4、熟练整数型使用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5、熟练浮点型使用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6、熟练布尔型使用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7、熟练char型使用</w:t>
            </w:r>
          </w:p>
          <w:p>
            <w:pPr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8、掌握基本类型的转换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ind w:firstLine="420" w:firstLineChars="2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/>
              </w:rPr>
              <w:t>不同的变量有不同的用途，例如，可以用变量来表示年龄，或者用变量来表示成绩。而年龄只能是整数，而成绩却可能出现小数；如果不把数据划分为不同的类型，那么就没有办法区分出数据之间的差别。</w:t>
            </w:r>
          </w:p>
          <w:p>
            <w:pPr>
              <w:pStyle w:val="7"/>
              <w:spacing w:before="0" w:beforeAutospacing="0" w:after="0" w:afterAutospacing="0"/>
              <w:ind w:firstLine="480" w:firstLineChars="200"/>
            </w:pPr>
            <w:r>
              <w:rPr>
                <w:rFonts w:hint="eastAsia"/>
                <w:kern w:val="2"/>
              </w:rPr>
              <w:t>计算机可以根据不同的数据类型，把数据“合理”地存放到内存中；计算机从内存中读取数据时，也可以根据其数据类型就能确认取到的数据的特征，从而正确地去处理。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Java的数据类型分类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基本数据类型转换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数据类型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理解数据类型存在的意义和转换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数据类型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理解数据类型存在的意义和转换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Java数据类型分类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为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什么要分类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Java数据类型分类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为</w:t>
                            </w:r>
                            <w:r>
                              <w:rPr>
                                <w:rFonts w:hint="eastAsia"/>
                              </w:rPr>
                              <w:t>什么要分类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</w:t>
                                  </w:r>
                                  <w: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数据类型组成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基本数据类型和引用类型特点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Jav</w:t>
                            </w:r>
                            <w: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数据类型组成</w:t>
                            </w:r>
                          </w:p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基本数据类型和引用类型特点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3、Java数据类型转换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3、Java数据类型转换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实现Java程序的数据类型定义和转换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7272"/>
        <w:gridCol w:w="1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大家想一下，对不同数据类型如何进行处理呢？</w:t>
            </w: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1、数据类型分类</w:t>
            </w:r>
          </w:p>
          <w:p>
            <w:pPr>
              <w:spacing w:line="440" w:lineRule="exac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349250</wp:posOffset>
                  </wp:positionV>
                  <wp:extent cx="3802380" cy="1305560"/>
                  <wp:effectExtent l="0" t="0" r="3810" b="9525"/>
                  <wp:wrapSquare wrapText="bothSides"/>
                  <wp:docPr id="156759139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59139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2380" cy="1305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具体分类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2、详细数据类型及初始值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（1）整型</w:t>
            </w:r>
          </w:p>
          <w:p>
            <w:pPr>
              <w:pStyle w:val="7"/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4434205" cy="665480"/>
                  <wp:effectExtent l="0" t="0" r="635" b="5080"/>
                  <wp:docPr id="8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4205" cy="6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7"/>
              <w:widowControl/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java中默认的整数数据类型为int 默认值为0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（2）浮点型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4435475" cy="203835"/>
                  <wp:effectExtent l="0" t="0" r="14605" b="9525"/>
                  <wp:docPr id="2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5475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7"/>
              <w:widowControl/>
              <w:spacing w:line="360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java中默认的浮点型为double 默认值为0.0</w:t>
            </w:r>
            <w:r>
              <w:rPr>
                <w:rFonts w:hint="eastAsia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声明单精度浮点型变量时 需要在值的末尾加上标识位f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布尔型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4479925" cy="209550"/>
                  <wp:effectExtent l="0" t="0" r="635" b="3810"/>
                  <wp:docPr id="10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99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java中的布尔型变量默认值为false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char类型</w:t>
            </w:r>
          </w:p>
          <w:p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4442460" cy="219075"/>
                  <wp:effectExtent l="0" t="0" r="7620" b="9525"/>
                  <wp:docPr id="17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246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char 型数据用来表示通常意义上“字符”(2字节)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字符型常量的三种表现形式：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字符常量是用单引号(‘ ’)括起来的单个字符，涵盖世界上所有书面语的字符。例如：char c1 = 'a';   char c2 = '中'; char c3 =  '9';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 xml:space="preserve"> Java中还允许使用转义字符‘\’来将其后的字符转变为特殊字符型常量。例如：char c3 = ‘\n’;  // '\n'表示换行符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直接使用 Unicode 值来表示字符型常量：‘\uXXXX’。其中，XXXX代表一个十六进制整数。如：\u000a 表示 \n。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char类型是可以进行运算的。因为它都对应有Unicode码。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java中的默认字符型值是‘’ 空字符（\u0000） 串讲 ASCII Unicode UTF-8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基本数据类型转换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（1）自动类型转换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从表示范围小的类型转换为表示范围大的类型，可以直接转换，称为隐式转换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byte b=1;   int i=-2;  //  表示范围小的可以直接转换为表示范围大的类型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i=b;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i=c;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显示转换</w:t>
            </w:r>
          </w:p>
          <w:p>
            <w:pPr>
              <w:spacing w:line="440" w:lineRule="exact"/>
              <w:ind w:firstLine="42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从表示范围大的类型转换为表示范围小的类型，需要强制转换，称为显式转换（也称强制类型转换） 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byte b=1;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int i=-2; 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b=(byte)i;// 表示范围大的不可以直接转换为转换范围小的类型,需要强制转换，称为显式转换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c=(char)i;// 表示范围大的不可以直接转换为转换范围小的类型,需要强制转换，称为显式转换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数据类型划分在程序设计中至关重要，定义适当的数据类型可以使开发更便捷，结果更准确，在实际使用中，需要注意类型的显示转换和隐式转换。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可熟练掌握数据类型转换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为什么会有这么多整型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</w:t>
            </w:r>
            <w:r>
              <w:rPr>
                <w:rFonts w:hint="eastAsia"/>
                <w:szCs w:val="21"/>
                <w:lang w:val="en-US" w:eastAsia="zh-CN"/>
              </w:rPr>
              <w:t>熟练定义基本数据类型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数据类型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Java的数据类型分类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="420" w:leftChars="0" w:firstLine="420" w:firstLineChars="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基本数据类型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="420" w:leftChars="0" w:firstLine="420" w:firstLineChars="0"/>
                                    <w:rPr>
                                      <w:rFonts w:hint="default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引用类型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基本数据类型的初始值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基本数据类型转换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数据类型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Java的数据类型分类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="420" w:leftChars="0" w:firstLine="420" w:firstLineChars="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基本数据类型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="420" w:leftChars="0" w:firstLine="420" w:firstLineChars="0"/>
                              <w:rPr>
                                <w:rFonts w:hint="default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引用类型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基本数据类型的初始值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基本数据类型转换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现阶段虽然计算机内存已经足够程序使用，但是在大型项目中，对内存的解决也是至关重要的一环，通过对数据类型划分的意义的探讨，可以时同学们灌输程序优化的思想。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26120E"/>
    <w:multiLevelType w:val="singleLevel"/>
    <w:tmpl w:val="BC26120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D28BA93"/>
    <w:multiLevelType w:val="singleLevel"/>
    <w:tmpl w:val="5D28BA93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39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568D4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5E47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2162"/>
    <w:rsid w:val="006F344E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7A6B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2C87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6AAE"/>
    <w:rsid w:val="00DA68BF"/>
    <w:rsid w:val="00DB11A7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15AE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553EE7"/>
    <w:rsid w:val="049031F8"/>
    <w:rsid w:val="06003994"/>
    <w:rsid w:val="06436049"/>
    <w:rsid w:val="08A72F68"/>
    <w:rsid w:val="08D7310F"/>
    <w:rsid w:val="08DF64FD"/>
    <w:rsid w:val="09057096"/>
    <w:rsid w:val="0AEC14C1"/>
    <w:rsid w:val="0B9F256E"/>
    <w:rsid w:val="0CE8154F"/>
    <w:rsid w:val="0CF53982"/>
    <w:rsid w:val="0D03332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0603D4B"/>
    <w:rsid w:val="21E80223"/>
    <w:rsid w:val="23490B58"/>
    <w:rsid w:val="250E136F"/>
    <w:rsid w:val="25C66622"/>
    <w:rsid w:val="28001F37"/>
    <w:rsid w:val="283E7C30"/>
    <w:rsid w:val="28A44A91"/>
    <w:rsid w:val="28BC7AEE"/>
    <w:rsid w:val="2B606C47"/>
    <w:rsid w:val="2BA42EFC"/>
    <w:rsid w:val="2C1A7BC2"/>
    <w:rsid w:val="2D615EC5"/>
    <w:rsid w:val="2D685287"/>
    <w:rsid w:val="2F9D0902"/>
    <w:rsid w:val="3248523C"/>
    <w:rsid w:val="32BB0E4F"/>
    <w:rsid w:val="33991B5A"/>
    <w:rsid w:val="33BE302F"/>
    <w:rsid w:val="350A654D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3FF76E4E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5A475B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B06DD0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EA32296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294</Words>
  <Characters>1681</Characters>
  <Lines>14</Lines>
  <Paragraphs>3</Paragraphs>
  <TotalTime>5</TotalTime>
  <ScaleCrop>false</ScaleCrop>
  <LinksUpToDate>false</LinksUpToDate>
  <CharactersWithSpaces>1972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2024-01-11T02:18:01Z</dcterms:modified>
  <dc:title>长春职业技术学院课程教案用纸</dc:title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